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47B" w:rsidRPr="000D43A4" w:rsidRDefault="000D43A4" w:rsidP="000D43A4">
      <w:pPr>
        <w:spacing w:after="0"/>
        <w:jc w:val="center"/>
        <w:rPr>
          <w:rFonts w:ascii="Palatino Linotype" w:hAnsi="Palatino Linotype"/>
          <w:b/>
          <w:lang w:val="sr-Cyrl-RS"/>
        </w:rPr>
      </w:pPr>
      <w:r w:rsidRPr="000D43A4">
        <w:rPr>
          <w:rFonts w:ascii="Palatino Linotype" w:hAnsi="Palatino Linotype"/>
          <w:b/>
          <w:lang w:val="sr-Cyrl-RS"/>
        </w:rPr>
        <w:t>ПРАВИЛО ЗА ЧИТАЊЕ АКАТИСТА И КАНОНА</w:t>
      </w:r>
    </w:p>
    <w:p w:rsidR="005742F8" w:rsidRPr="00153454" w:rsidRDefault="005742F8" w:rsidP="00153454">
      <w:pPr>
        <w:spacing w:after="0"/>
        <w:rPr>
          <w:rFonts w:ascii="Palatino Linotype" w:hAnsi="Palatino Linotype"/>
          <w:lang w:val="sr-Cyrl-RS"/>
        </w:rPr>
      </w:pPr>
    </w:p>
    <w:p w:rsidR="0099142D" w:rsidRDefault="001B247B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</w:pPr>
      <w:r w:rsidRPr="000D43A4">
        <w:rPr>
          <w:rStyle w:val="Strong"/>
          <w:rFonts w:ascii="Palatino Linotype" w:hAnsi="Palatino Linotype" w:cs="Arial"/>
          <w:sz w:val="22"/>
          <w:szCs w:val="22"/>
          <w:lang w:val="sr-Cyrl-RS"/>
        </w:rPr>
        <w:t xml:space="preserve">Акатист 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је</w:t>
      </w:r>
      <w:r w:rsidR="005742F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="005742F8"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молитва која се обавезно узноси стојећи</w:t>
      </w:r>
      <w:r w:rsidR="005742F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. </w:t>
      </w:r>
      <w:r w:rsidR="000178A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Акатист има</w:t>
      </w:r>
      <w:r w:rsidR="005742F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12 делова</w:t>
      </w:r>
      <w:r w:rsidR="000178A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од којих сваки</w:t>
      </w:r>
      <w:r w:rsidR="005742F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садржи кондак, који се завршава </w:t>
      </w:r>
      <w:r w:rsidR="000178A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узгласом</w:t>
      </w:r>
      <w:r w:rsidR="005742F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="000178A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„Али</w:t>
      </w:r>
      <w:r w:rsidR="005742F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луја</w:t>
      </w:r>
      <w:r w:rsidR="000178A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“</w:t>
      </w:r>
      <w:r w:rsidR="005742F8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, и ирмос са групом стихова, тј. херитизама или радосних поздрава који почињу речима „Радуј се“. 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Последња, 25. строфа, представ</w:t>
      </w:r>
      <w:r w:rsidR="00602173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ља молитвено обраћање ономе ко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се слави и чита се три пута. </w:t>
      </w:r>
    </w:p>
    <w:p w:rsidR="0099142D" w:rsidRDefault="0099142D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</w:pPr>
    </w:p>
    <w:p w:rsidR="005742F8" w:rsidRDefault="005742F8" w:rsidP="005742F8">
      <w:pPr>
        <w:spacing w:after="0"/>
        <w:rPr>
          <w:rFonts w:ascii="Palatino Linotype" w:eastAsia="Times New Roman" w:hAnsi="Palatino Linotype" w:cs="Times New Roman"/>
          <w:lang w:val="sr-Cyrl-RS"/>
        </w:rPr>
      </w:pPr>
      <w:r w:rsidRPr="000D43A4">
        <w:rPr>
          <w:rStyle w:val="Strong"/>
          <w:rFonts w:ascii="Palatino Linotype" w:hAnsi="Palatino Linotype" w:cs="Arial"/>
          <w:lang w:val="sr-Cyrl-RS"/>
        </w:rPr>
        <w:t>Канон</w:t>
      </w:r>
      <w:r>
        <w:rPr>
          <w:rStyle w:val="Strong"/>
          <w:rFonts w:ascii="Palatino Linotype" w:hAnsi="Palatino Linotype" w:cs="Arial"/>
          <w:b w:val="0"/>
          <w:lang w:val="sr-Cyrl-RS"/>
        </w:rPr>
        <w:t xml:space="preserve">  је химна која садржи 9 Пе</w:t>
      </w:r>
      <w:r w:rsidR="0099142D">
        <w:rPr>
          <w:rStyle w:val="Strong"/>
          <w:rFonts w:ascii="Palatino Linotype" w:hAnsi="Palatino Linotype" w:cs="Arial"/>
          <w:b w:val="0"/>
          <w:lang w:val="sr-Cyrl-RS"/>
        </w:rPr>
        <w:t>сама</w:t>
      </w:r>
      <w:r>
        <w:rPr>
          <w:rStyle w:val="Strong"/>
          <w:rFonts w:ascii="Palatino Linotype" w:hAnsi="Palatino Linotype" w:cs="Arial"/>
          <w:b w:val="0"/>
          <w:lang w:val="sr-Cyrl-RS"/>
        </w:rPr>
        <w:t xml:space="preserve"> од којих се друга скоро увек изоставља (осим током Великог Поста, тј. у Великом Канону Светог Андреја Критског). Свака Песма почиње ирмосом и има неколико тропара одвојених заједничким (истим) стиховима. Завршава се катавасијом. </w:t>
      </w:r>
    </w:p>
    <w:p w:rsidR="0099142D" w:rsidRDefault="005742F8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</w:pPr>
      <w:r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>Читање Акатиста</w:t>
      </w:r>
      <w:r w:rsidR="00602173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и Канона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у дому одвојено је од јутарњег и вечерњег молитвеног правила и врши се на следећи начин.</w:t>
      </w:r>
    </w:p>
    <w:p w:rsidR="00153454" w:rsidRDefault="00153454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</w:pPr>
    </w:p>
    <w:p w:rsidR="00153454" w:rsidRDefault="00153454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Style w:val="Strong"/>
          <w:rFonts w:ascii="Palatino Linotype" w:hAnsi="Palatino Linotype" w:cs="Arial"/>
          <w:sz w:val="22"/>
          <w:szCs w:val="22"/>
          <w:lang w:val="sr-Cyrl-RS"/>
        </w:rPr>
        <w:t>МОЛИТВЕ ПРЕ ЧИТАЊА АКАТИСТА</w:t>
      </w:r>
      <w:r w:rsidR="00602173">
        <w:rPr>
          <w:rStyle w:val="Strong"/>
          <w:rFonts w:ascii="Palatino Linotype" w:hAnsi="Palatino Linotype" w:cs="Arial"/>
          <w:sz w:val="22"/>
          <w:szCs w:val="22"/>
          <w:lang w:val="sr-Cyrl-RS"/>
        </w:rPr>
        <w:t xml:space="preserve"> ИЛИ КАНОНА</w:t>
      </w:r>
    </w:p>
    <w:p w:rsidR="00153454" w:rsidRDefault="00153454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Након што се прекрстимо изговоримо:</w:t>
      </w:r>
    </w:p>
    <w:p w:rsidR="001B247B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У име Оца и Сина и Светога Духа. Амин.</w:t>
      </w:r>
    </w:p>
    <w:p w:rsidR="00A642D1" w:rsidRPr="00153454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Додајемо седам молитви које се називају Седмопоклони почетак, а изговарају се уз појасне или земне поклоне.</w:t>
      </w: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Боже, буди милостив мени грешном.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Боже, очисти ме грешног и помилуј ме.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Створитељу мој, Господе, помилуј ме.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Безброј пута сагреших, Господе, помилуј ме.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Владичице моја, Пресвета Богородице, спаси ме грешног.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Свети Анђеле, Чувару мој, од сваког зла сачувај ме.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1B247B" w:rsidRPr="00A642D1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Свети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(име Светитеља којег славимо као крсну славу)</w:t>
      </w:r>
      <w:r w:rsidR="00A642D1">
        <w:rPr>
          <w:rStyle w:val="Strong"/>
          <w:rFonts w:ascii="Palatino Linotype" w:hAnsi="Palatino Linotype" w:cs="Arial"/>
          <w:b w:val="0"/>
          <w:sz w:val="22"/>
          <w:szCs w:val="22"/>
        </w:rPr>
        <w:t>,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 моли Бога за мене грешног.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C027D7" w:rsidRDefault="00C027D7" w:rsidP="00C027D7">
      <w:pPr>
        <w:pStyle w:val="NormalWeb"/>
        <w:spacing w:before="0" w:beforeAutospacing="0" w:after="0" w:afterAutospacing="0"/>
        <w:rPr>
          <w:rFonts w:ascii="Palatino Linotype" w:hAnsi="Palatino Linotype" w:cs="Arial"/>
          <w:i/>
          <w:color w:val="FF0000"/>
          <w:sz w:val="22"/>
          <w:szCs w:val="22"/>
          <w:lang w:val="sr-Cyrl-RS"/>
        </w:rPr>
      </w:pPr>
    </w:p>
    <w:p w:rsidR="00C027D7" w:rsidRPr="00153454" w:rsidRDefault="00C027D7" w:rsidP="00C027D7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>
        <w:rPr>
          <w:rFonts w:ascii="Palatino Linotype" w:hAnsi="Palatino Linotype" w:cs="Arial"/>
          <w:i/>
          <w:color w:val="FF0000"/>
          <w:sz w:val="22"/>
          <w:szCs w:val="22"/>
          <w:lang w:val="sr-Cyrl-RS"/>
        </w:rPr>
        <w:t>Потом</w:t>
      </w:r>
      <w:r w:rsidRPr="006C2AEA">
        <w:rPr>
          <w:rFonts w:ascii="Palatino Linotype" w:hAnsi="Palatino Linotype" w:cs="Arial"/>
          <w:i/>
          <w:color w:val="FF0000"/>
          <w:sz w:val="22"/>
          <w:szCs w:val="22"/>
          <w:lang w:val="sr-Cyrl-RS"/>
        </w:rPr>
        <w:t>: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 Молитвама Светих Отаца наших, Господе Исусе Христе, Боже наш, помилуј нас. Амин.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Слава Теби</w:t>
      </w:r>
      <w:r w:rsidR="00C027D7">
        <w:rPr>
          <w:rFonts w:ascii="Palatino Linotype" w:hAnsi="Palatino Linotype" w:cs="Arial"/>
          <w:sz w:val="22"/>
          <w:szCs w:val="22"/>
        </w:rPr>
        <w:t>,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 Боже наш, слава Теби.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Царе Небес</w:t>
      </w:r>
      <w:r w:rsidR="00C027D7">
        <w:rPr>
          <w:rFonts w:ascii="Palatino Linotype" w:hAnsi="Palatino Linotype" w:cs="Arial"/>
          <w:sz w:val="22"/>
          <w:szCs w:val="22"/>
          <w:lang w:val="sr-Cyrl-RS"/>
        </w:rPr>
        <w:t>к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и, Утешитељу, Душе Истине, Који си свуда </w:t>
      </w:r>
      <w:r w:rsidR="00C027D7">
        <w:rPr>
          <w:rFonts w:ascii="Palatino Linotype" w:hAnsi="Palatino Linotype" w:cs="Arial"/>
          <w:sz w:val="22"/>
          <w:szCs w:val="22"/>
          <w:lang w:val="sr-Cyrl-RS"/>
        </w:rPr>
        <w:t>и све испуњаваш; ризницо добара и д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>аваоче живота, дођи и усели се у нас, и очисти нас од сваке нечистоте, и спаси, Благи, душе наше.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C027D7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Свети Боже, Свети Крепки, Свети Бесмртни, помилуј нас.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C027D7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(чита се трипут, са крсним знамењем и појасним поклоном)</w:t>
      </w:r>
    </w:p>
    <w:p w:rsidR="00A642D1" w:rsidRPr="00C027D7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lastRenderedPageBreak/>
        <w:t>Слава Оцу и Сину и Светоме Духу, и сада и увек и у векове векова. Амин.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Пресвета Тројице, помилуј нас; Господе, очисти грехе наше; Владико, опрости безакоња наша; Свети, посети и исцели немоћи наше, имена Твога ради.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Господе, помилуј!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(трипут)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Слава Оцу и Сину и Светоме Духу, и сада и увек и у векове векова. Амин.</w:t>
      </w:r>
    </w:p>
    <w:p w:rsidR="00A642D1" w:rsidRDefault="00A642D1" w:rsidP="00153454">
      <w:pPr>
        <w:pStyle w:val="NormalWeb"/>
        <w:spacing w:before="0" w:beforeAutospacing="0" w:after="0" w:afterAutospacing="0"/>
        <w:rPr>
          <w:lang w:val="sr-Cyrl-RS"/>
        </w:rPr>
      </w:pPr>
    </w:p>
    <w:p w:rsidR="001B247B" w:rsidRPr="00153454" w:rsidRDefault="00CD4453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hyperlink r:id="rId8" w:tooltip="ОЧЕ НАШ молитва" w:history="1">
        <w:r w:rsidR="001B247B" w:rsidRPr="00A642D1">
          <w:rPr>
            <w:lang w:val="sr-Cyrl-RS"/>
          </w:rPr>
          <w:t>Оче наш</w:t>
        </w:r>
      </w:hyperlink>
      <w:r w:rsidR="001B247B"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, Који си на небесима, да се свети име Твоје, да дође Царство Твоје, да буде воља Твоја, и на земљи као на небу; хлеб наш насушни дај нам данас, и опрости нам дугове наше, као што и ми опраштамо дужницима својим; и не уведи нас у искушење, но избави нас од </w:t>
      </w:r>
      <w:r w:rsidR="00A642D1">
        <w:rPr>
          <w:rFonts w:ascii="Palatino Linotype" w:hAnsi="Palatino Linotype" w:cs="Arial"/>
          <w:sz w:val="22"/>
          <w:szCs w:val="22"/>
          <w:lang w:val="sr-Cyrl-RS"/>
        </w:rPr>
        <w:t>зл</w:t>
      </w:r>
      <w:r w:rsidR="001B247B" w:rsidRPr="00153454">
        <w:rPr>
          <w:rFonts w:ascii="Palatino Linotype" w:hAnsi="Palatino Linotype" w:cs="Arial"/>
          <w:sz w:val="22"/>
          <w:szCs w:val="22"/>
          <w:lang w:val="sr-Cyrl-RS"/>
        </w:rPr>
        <w:t>ога.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Господе, помилуј!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(12 пута)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Слава Оцу и Сину и Светоме Духу, и сада и увек и у векове векова. Амин.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A642D1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Ходите, поклонимо се Цару нашем Богу!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1B247B" w:rsidRPr="00A642D1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Ходите, поклонимо се и припаднимо Христу, Цару нашем Богу!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1B247B" w:rsidRPr="00A642D1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Ходите, поклонимо се и припаднимо самоме Христу, Цару и Богу нашем!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A642D1" w:rsidRDefault="00A642D1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</w:pPr>
    </w:p>
    <w:p w:rsidR="001B247B" w:rsidRPr="00583CD1" w:rsidRDefault="001B247B" w:rsidP="00A642D1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  <w:lang w:val="sr-Cyrl-RS"/>
        </w:rPr>
      </w:pPr>
      <w:r w:rsidRPr="00583CD1">
        <w:rPr>
          <w:rStyle w:val="Strong"/>
          <w:rFonts w:ascii="Palatino Linotype" w:hAnsi="Palatino Linotype" w:cs="Arial"/>
          <w:sz w:val="22"/>
          <w:szCs w:val="22"/>
          <w:lang w:val="sr-Cyrl-RS"/>
        </w:rPr>
        <w:t>Псалм 50</w:t>
      </w:r>
      <w:r w:rsidR="00583CD1">
        <w:rPr>
          <w:rStyle w:val="Strong"/>
          <w:rFonts w:ascii="Palatino Linotype" w:hAnsi="Palatino Linotype" w:cs="Arial"/>
          <w:sz w:val="22"/>
          <w:szCs w:val="22"/>
          <w:lang w:val="sr-Cyrl-RS"/>
        </w:rPr>
        <w:t>.</w:t>
      </w:r>
    </w:p>
    <w:p w:rsidR="001B247B" w:rsidRDefault="00583CD1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656EF2">
        <w:rPr>
          <w:rFonts w:ascii="Palatino Linotype" w:hAnsi="Palatino Linotype"/>
          <w:sz w:val="22"/>
          <w:lang w:val="sr-Cyrl-RS"/>
        </w:rPr>
        <w:t>Помилуј ме, Боже, по великој милости Својој и по обилном милосрђу Свом очисти безакоње моје. Опери ме добро од безакоња мога, и од греха мога очисти ме. Јер безакоње своје ја знам, и грех је мој стално преда мном. Теби јединоме сагреших, и зло пред Тобом учиних, а Ти си праведан у речима Својим и чист у суду Своме. Гле, у безакоњима се зачех, и у гресима роди ме мати моја. Гле, истину љубиш, и јављаш ми непознатости и тајне свемудрости Своје. Покропи ме исопом, и очистићу се; умиј ме, и бићу бељи од снега. Дај ми да слушам радост и весеље, да се прену кости потрвене. Одврати лице Своје од грехова мојих, и сва безакоња моја очисти. Срце чисто сагради у мени, Боже, и Дух прав обнови у мени. Не одгурни ме од лица Твога, и Духа Твога Светога не одузми од мене. Дај ми радост спасења Твога, и духом владалачким учврсти ме. Научићу безаконике путевима Твојим, и безбожници ће се обратити к Теби. Избави ме од крви, Боже, Боже спасења мога; обрадоваће се језик мој правди Твојој. Господе, отвори уста моја, и она ће казивати славу Твоју. Јер да си хтео жртве, ја бих Ти принео; за жртве паљенице не мариш. Жртва је Богу дух скрушен; срце скрушено и смерно Бог неће одбацити. По доброти Својој, Гос</w:t>
      </w:r>
      <w:r>
        <w:rPr>
          <w:rFonts w:ascii="Palatino Linotype" w:hAnsi="Palatino Linotype"/>
          <w:sz w:val="22"/>
          <w:lang w:val="sr-Cyrl-RS"/>
        </w:rPr>
        <w:t>п</w:t>
      </w:r>
      <w:r w:rsidRPr="00656EF2">
        <w:rPr>
          <w:rFonts w:ascii="Palatino Linotype" w:hAnsi="Palatino Linotype"/>
          <w:sz w:val="22"/>
          <w:lang w:val="sr-Cyrl-RS"/>
        </w:rPr>
        <w:t>оде, чини добро Сиону, и нека се подигну зидови јерусалимски. Онда ће Ти бити миле жртве правде, приноси и жртве паљенице; тада ће метати на жртвеник Твој теоце.</w:t>
      </w:r>
    </w:p>
    <w:p w:rsidR="00583CD1" w:rsidRPr="00153454" w:rsidRDefault="00583CD1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</w:p>
    <w:p w:rsidR="000D43A4" w:rsidRDefault="000D43A4">
      <w:pPr>
        <w:rPr>
          <w:rStyle w:val="Strong"/>
          <w:rFonts w:ascii="Palatino Linotype" w:eastAsia="Times New Roman" w:hAnsi="Palatino Linotype" w:cs="Arial"/>
          <w:lang w:val="sr-Cyrl-RS"/>
        </w:rPr>
      </w:pPr>
      <w:r>
        <w:rPr>
          <w:rStyle w:val="Strong"/>
          <w:rFonts w:ascii="Palatino Linotype" w:hAnsi="Palatino Linotype" w:cs="Arial"/>
          <w:lang w:val="sr-Cyrl-RS"/>
        </w:rPr>
        <w:br w:type="page"/>
      </w:r>
    </w:p>
    <w:p w:rsidR="001B247B" w:rsidRPr="00583CD1" w:rsidRDefault="001B247B" w:rsidP="00583CD1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  <w:lang w:val="sr-Cyrl-RS"/>
        </w:rPr>
      </w:pPr>
      <w:r w:rsidRPr="00583CD1">
        <w:rPr>
          <w:rStyle w:val="Strong"/>
          <w:rFonts w:ascii="Palatino Linotype" w:hAnsi="Palatino Linotype" w:cs="Arial"/>
          <w:sz w:val="22"/>
          <w:szCs w:val="22"/>
          <w:lang w:val="sr-Cyrl-RS"/>
        </w:rPr>
        <w:lastRenderedPageBreak/>
        <w:t xml:space="preserve">Символ </w:t>
      </w:r>
      <w:r w:rsidR="00583CD1">
        <w:rPr>
          <w:rStyle w:val="Strong"/>
          <w:rFonts w:ascii="Palatino Linotype" w:hAnsi="Palatino Linotype" w:cs="Arial"/>
          <w:sz w:val="22"/>
          <w:szCs w:val="22"/>
          <w:lang w:val="sr-Cyrl-RS"/>
        </w:rPr>
        <w:t>В</w:t>
      </w:r>
      <w:r w:rsidRPr="00583CD1">
        <w:rPr>
          <w:rStyle w:val="Strong"/>
          <w:rFonts w:ascii="Palatino Linotype" w:hAnsi="Palatino Linotype" w:cs="Arial"/>
          <w:sz w:val="22"/>
          <w:szCs w:val="22"/>
          <w:lang w:val="sr-Cyrl-RS"/>
        </w:rPr>
        <w:t>ере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Верујем у једнога Бога Оца, Сведржитеља, Творца неба и земље и свега видљивог и невидљивог.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И у једнога Господа Исуса Христа, Сина Божијег, Јединородног, од Оца рођеног пре свих векова; Светлост од Светлости, Бога истинитог од Бога истинитог; рођеног, не створеног, једносуштног Оцу, кроз Кога је све постало;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Који је ради нас људи и ради нашега спасења сишао с небеса, и оваплотио се од Духа Светога и Марије Дјеве, и постао човек;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И Који је распет за нас у време Понтија Пилата, и страдао и био погребен;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И Који је васкрсао у трећи дан, по Писму;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И Који се вазнео на небеса и седи са десне стране Оца;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И Који ће опет доћи са славом, да суди живима и мртвима, Његовом царству неће бити краја.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И у Духа Светога, Господа, Животворног, Који од Оца исходи, Који се са Оцем и Сином заједно поштује и заједно слави, Који је говорио кроз пророке.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У једну, свету, саборну и апостолску Цркву.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Исповедам једно крштење за опроштење грехова.</w:t>
      </w:r>
    </w:p>
    <w:p w:rsidR="00583CD1" w:rsidRP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Чекам васкрсење мртвих.</w:t>
      </w:r>
    </w:p>
    <w:p w:rsidR="001B247B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583CD1">
        <w:rPr>
          <w:rFonts w:ascii="Palatino Linotype" w:hAnsi="Palatino Linotype" w:cs="Arial"/>
          <w:sz w:val="22"/>
          <w:szCs w:val="22"/>
          <w:lang w:val="sr-Cyrl-RS"/>
        </w:rPr>
        <w:t>И живот будућег века. Амин!</w:t>
      </w:r>
    </w:p>
    <w:p w:rsidR="00583CD1" w:rsidRDefault="00583CD1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0D43A4" w:rsidRDefault="000D43A4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0D43A4" w:rsidRPr="00153454" w:rsidRDefault="000D43A4" w:rsidP="000D43A4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  <w:lang w:val="sr-Cyrl-RS"/>
        </w:rPr>
      </w:pPr>
      <w:r>
        <w:rPr>
          <w:rStyle w:val="Strong"/>
          <w:rFonts w:ascii="Palatino Linotype" w:hAnsi="Palatino Linotype" w:cs="Arial"/>
          <w:sz w:val="22"/>
          <w:szCs w:val="22"/>
          <w:lang w:val="sr-Cyrl-RS"/>
        </w:rPr>
        <w:t>ЧИТАЊЕ</w:t>
      </w:r>
      <w:r w:rsidRPr="00153454">
        <w:rPr>
          <w:rStyle w:val="Strong"/>
          <w:rFonts w:ascii="Palatino Linotype" w:hAnsi="Palatino Linotype" w:cs="Arial"/>
          <w:sz w:val="22"/>
          <w:szCs w:val="22"/>
          <w:lang w:val="sr-Cyrl-RS"/>
        </w:rPr>
        <w:t xml:space="preserve"> АКАТИСТА</w:t>
      </w:r>
      <w:r>
        <w:rPr>
          <w:rStyle w:val="Strong"/>
          <w:rFonts w:ascii="Palatino Linotype" w:hAnsi="Palatino Linotype" w:cs="Arial"/>
          <w:sz w:val="22"/>
          <w:szCs w:val="22"/>
          <w:lang w:val="sr-Cyrl-RS"/>
        </w:rPr>
        <w:t xml:space="preserve"> ИЛИ КАНОНА</w:t>
      </w:r>
    </w:p>
    <w:p w:rsidR="000D43A4" w:rsidRDefault="000D43A4" w:rsidP="00583CD1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6C2AEA" w:rsidRDefault="001B247B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</w:pPr>
      <w:r w:rsidRPr="006C2AEA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Затим се почиње са читањем изабраног Акатиста</w:t>
      </w:r>
      <w:r w:rsidR="00602173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 xml:space="preserve"> или Канона на следећи начин</w:t>
      </w:r>
      <w:r w:rsidRPr="006C2AEA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.</w:t>
      </w:r>
    </w:p>
    <w:p w:rsidR="00FA1378" w:rsidRPr="003E58BD" w:rsidRDefault="00FA1378" w:rsidP="00153454">
      <w:pPr>
        <w:spacing w:after="0"/>
        <w:rPr>
          <w:rFonts w:ascii="Palatino Linotype" w:eastAsia="Times New Roman" w:hAnsi="Palatino Linotype" w:cs="Arial"/>
          <w:i/>
          <w:color w:val="FF0000"/>
          <w:lang w:val="sr-Cyrl-RS"/>
        </w:rPr>
      </w:pP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А) Ако се чита само један Акатист или Канон, прочита се у целости.</w:t>
      </w:r>
    </w:p>
    <w:p w:rsidR="00101AAA" w:rsidRPr="003E58BD" w:rsidRDefault="00602173" w:rsidP="00101AAA">
      <w:pPr>
        <w:spacing w:after="0"/>
        <w:rPr>
          <w:rFonts w:ascii="Palatino Linotype" w:eastAsia="Times New Roman" w:hAnsi="Palatino Linotype" w:cs="Arial"/>
          <w:i/>
          <w:color w:val="FF0000"/>
          <w:lang w:val="sr-Cyrl-RS"/>
        </w:rPr>
      </w:pP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Б) Ако се чита више од једног Канона, прво се чита прва Песма првог Канона. Ако је стих пре последњег или претпоследњег тропара Слава… И сада…, мења се на следећи начин. Уместо </w:t>
      </w:r>
      <w:r w:rsidR="00101AAA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„</w:t>
      </w: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Слава</w:t>
      </w:r>
      <w:r w:rsidR="00101AAA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…“</w:t>
      </w: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 користи се стих Канона, а уместо </w:t>
      </w:r>
      <w:r w:rsidR="00101AAA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„</w:t>
      </w: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И сада</w:t>
      </w:r>
      <w:r w:rsidR="00101AAA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…“</w:t>
      </w: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 користи се „Пресвета Богородице, спаси нас“ (овај други стоји пре Богородичног, тј. </w:t>
      </w:r>
      <w:r w:rsidR="00101AAA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т</w:t>
      </w: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ропара </w:t>
      </w:r>
      <w:r w:rsidR="00101AAA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Мати Божијој</w:t>
      </w: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).</w:t>
      </w:r>
      <w:r w:rsidR="00101AAA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 </w:t>
      </w:r>
    </w:p>
    <w:p w:rsidR="00101AAA" w:rsidRPr="003E58BD" w:rsidRDefault="00101AAA" w:rsidP="00101AAA">
      <w:pPr>
        <w:spacing w:after="0"/>
        <w:rPr>
          <w:rFonts w:ascii="Palatino Linotype" w:eastAsia="Times New Roman" w:hAnsi="Palatino Linotype" w:cs="Arial"/>
          <w:i/>
          <w:color w:val="FF0000"/>
          <w:lang w:val="sr-Cyrl-RS"/>
        </w:rPr>
      </w:pP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Затим се чита прва Песма другог Канона, почевши од стиха (чита се само ирмос првог Канона), итд. Слава… и сада… користе се као стихови само пре последња два тропара (или последњег тропара) последњег Канона који се чита.</w:t>
      </w:r>
    </w:p>
    <w:p w:rsidR="00602173" w:rsidRPr="003E58BD" w:rsidRDefault="00101AAA" w:rsidP="00101AAA">
      <w:pPr>
        <w:spacing w:after="0"/>
        <w:rPr>
          <w:rFonts w:ascii="Palatino Linotype" w:eastAsia="Times New Roman" w:hAnsi="Palatino Linotype" w:cs="Arial"/>
          <w:i/>
          <w:color w:val="FF0000"/>
          <w:lang w:val="sr-Cyrl-RS"/>
        </w:rPr>
      </w:pP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Затим се чита трећа Песма првог Канона почевши од ирмоса, итд.</w:t>
      </w:r>
      <w:r w:rsidR="00602173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 </w:t>
      </w: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После треће Песме: Господи, помилуј (трипут), Слава… и сада… Сједален</w:t>
      </w:r>
      <w:r w:rsidR="009D1341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(и)</w:t>
      </w: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. Када има више од једног Канона, кондаци другог и осталих Канона читају се </w:t>
      </w:r>
      <w:r w:rsidR="009D1341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пре Сј</w:t>
      </w: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едаленâ. Слава… и сада… се чита пре последњ</w:t>
      </w:r>
      <w:r w:rsidR="009D1341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ег Сједалена (или последња два), а не после Господи, помилуј као што је горе случај. Затим се читају четврта, пета и шеста Песма. После шесте Песме: Господи, помилуј (трипут), Слава… и сада… Кондак првог Канона. Затим се читају седма, осма и девета Песма.</w:t>
      </w:r>
    </w:p>
    <w:p w:rsidR="00E3142D" w:rsidRDefault="009D1341" w:rsidP="009D1341">
      <w:pPr>
        <w:spacing w:after="0"/>
        <w:rPr>
          <w:rFonts w:ascii="Palatino Linotype" w:eastAsia="Times New Roman" w:hAnsi="Palatino Linotype" w:cs="Arial"/>
          <w:i/>
          <w:color w:val="FF0000"/>
          <w:lang w:val="sr-Cyrl-RS"/>
        </w:rPr>
      </w:pPr>
      <w:r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В) </w:t>
      </w:r>
      <w:r w:rsid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Уколико се Акатист чита </w:t>
      </w:r>
      <w:r w:rsidR="00A52F80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заједно са Каноном, онда се чита после </w:t>
      </w:r>
      <w:r w:rsidR="000178A8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шесте П</w:t>
      </w:r>
      <w:r w:rsidR="00A52F80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>есме Канона.</w:t>
      </w:r>
      <w:r w:rsidR="00A52F80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 Сви кондаци из Канона се читају после треће Песме</w:t>
      </w:r>
      <w:r w:rsidR="000D43A4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 Канона</w:t>
      </w:r>
      <w:r w:rsidR="00A52F80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 у овом случају. </w:t>
      </w:r>
    </w:p>
    <w:p w:rsidR="00E3142D" w:rsidRDefault="00E3142D" w:rsidP="009D1341">
      <w:pPr>
        <w:spacing w:after="0"/>
        <w:rPr>
          <w:rFonts w:ascii="Palatino Linotype" w:eastAsia="Times New Roman" w:hAnsi="Palatino Linotype" w:cs="Arial"/>
          <w:i/>
          <w:color w:val="FF0000"/>
          <w:lang w:val="sr-Cyrl-RS"/>
        </w:rPr>
      </w:pPr>
    </w:p>
    <w:p w:rsidR="000178A8" w:rsidRPr="003E58BD" w:rsidRDefault="00E3142D" w:rsidP="009D1341">
      <w:pPr>
        <w:spacing w:after="0"/>
        <w:rPr>
          <w:rFonts w:ascii="Palatino Linotype" w:eastAsia="Times New Roman" w:hAnsi="Palatino Linotype" w:cs="Arial"/>
          <w:i/>
          <w:color w:val="FF0000"/>
          <w:lang w:val="sr-Cyrl-RS"/>
        </w:rPr>
      </w:pPr>
      <w:r w:rsidRPr="000178A8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Ако се читају друге молитве </w:t>
      </w:r>
      <w:r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(на пример пре спавања) </w:t>
      </w:r>
      <w:r w:rsidRPr="000178A8">
        <w:rPr>
          <w:rFonts w:ascii="Palatino Linotype" w:eastAsia="Times New Roman" w:hAnsi="Palatino Linotype" w:cs="Arial"/>
          <w:i/>
          <w:color w:val="FF0000"/>
          <w:lang w:val="sr-Cyrl-RS"/>
        </w:rPr>
        <w:t>завршава се овако</w:t>
      </w:r>
      <w:r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 п</w:t>
      </w:r>
      <w:r w:rsidR="00A52F80" w:rsidRPr="003E58BD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осле девете Песме: </w:t>
      </w:r>
    </w:p>
    <w:p w:rsidR="000178A8" w:rsidRDefault="000178A8" w:rsidP="009D1341">
      <w:pPr>
        <w:spacing w:after="0"/>
        <w:rPr>
          <w:rFonts w:ascii="Palatino Linotype" w:eastAsia="Times New Roman" w:hAnsi="Palatino Linotype" w:cs="Arial"/>
          <w:lang w:val="sr-Cyrl-RS"/>
        </w:rPr>
      </w:pPr>
    </w:p>
    <w:p w:rsidR="000178A8" w:rsidRPr="00153454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>
        <w:rPr>
          <w:rFonts w:ascii="Palatino Linotype" w:hAnsi="Palatino Linotype" w:cs="Arial"/>
          <w:sz w:val="22"/>
          <w:szCs w:val="22"/>
          <w:lang w:val="sr-Cyrl-RS"/>
        </w:rPr>
        <w:lastRenderedPageBreak/>
        <w:t xml:space="preserve">Достојно је ваистину 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Блаженом </w:t>
      </w:r>
      <w:r>
        <w:rPr>
          <w:rFonts w:ascii="Palatino Linotype" w:hAnsi="Palatino Linotype" w:cs="Arial"/>
          <w:sz w:val="22"/>
          <w:szCs w:val="22"/>
          <w:lang w:val="sr-Cyrl-RS"/>
        </w:rPr>
        <w:t>звати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 Тебе Богородицу, увек Блажену и </w:t>
      </w:r>
      <w:r>
        <w:rPr>
          <w:rFonts w:ascii="Palatino Linotype" w:hAnsi="Palatino Linotype" w:cs="Arial"/>
          <w:sz w:val="22"/>
          <w:szCs w:val="22"/>
          <w:lang w:val="sr-Cyrl-RS"/>
        </w:rPr>
        <w:t>Пренепорочну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 и Матер Бога нашега. </w:t>
      </w:r>
      <w:r w:rsidRPr="006C2AEA">
        <w:rPr>
          <w:rFonts w:ascii="Palatino Linotype" w:hAnsi="Palatino Linotype" w:cs="Arial"/>
          <w:sz w:val="22"/>
          <w:szCs w:val="22"/>
          <w:lang w:val="sr-Cyrl-RS"/>
        </w:rPr>
        <w:t>Часнију од херувима и славнију неупоредиво од серафима, Тебе што Бога Реч непорочно роди, сушту Богородицу величамо.</w:t>
      </w:r>
    </w:p>
    <w:p w:rsidR="000178A8" w:rsidRDefault="000178A8" w:rsidP="009D1341">
      <w:pPr>
        <w:spacing w:after="0"/>
        <w:rPr>
          <w:rFonts w:ascii="Palatino Linotype" w:eastAsia="Times New Roman" w:hAnsi="Palatino Linotype" w:cs="Arial"/>
          <w:lang w:val="sr-Cyrl-RS"/>
        </w:rPr>
      </w:pPr>
    </w:p>
    <w:p w:rsidR="000178A8" w:rsidRPr="00C027D7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Свети Боже, Свети Крепки, Свети Бесмртни, помилуј нас.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C027D7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(чита се трипут, са крсним знамењем и појасним поклоном)</w:t>
      </w:r>
    </w:p>
    <w:p w:rsidR="000178A8" w:rsidRPr="00C027D7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</w:rPr>
      </w:pPr>
    </w:p>
    <w:p w:rsidR="000178A8" w:rsidRPr="00153454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Слава Оцу и Сину и Светоме Духу, и сада и увек и у векове векова. Амин.</w:t>
      </w:r>
    </w:p>
    <w:p w:rsidR="000178A8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0178A8" w:rsidRPr="00153454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Пресвета Тројице, помилуј нас; Господе, очисти грехе наше; Владико, опрости безакоња наша; Свети, посети и исцели немоћи наше, имена Твога ради.</w:t>
      </w:r>
    </w:p>
    <w:p w:rsidR="000178A8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0178A8" w:rsidRPr="00153454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Господе, помилуј!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(трипут)</w:t>
      </w:r>
    </w:p>
    <w:p w:rsidR="000178A8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0178A8" w:rsidRPr="00153454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Слава Оцу и Сину и Светоме Духу, и сада и увек и у векове векова. Амин.</w:t>
      </w:r>
    </w:p>
    <w:p w:rsidR="000178A8" w:rsidRDefault="000178A8" w:rsidP="000178A8">
      <w:pPr>
        <w:pStyle w:val="NormalWeb"/>
        <w:spacing w:before="0" w:beforeAutospacing="0" w:after="0" w:afterAutospacing="0"/>
        <w:rPr>
          <w:lang w:val="sr-Cyrl-RS"/>
        </w:rPr>
      </w:pPr>
    </w:p>
    <w:p w:rsidR="000178A8" w:rsidRPr="00153454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hyperlink r:id="rId9" w:tooltip="ОЧЕ НАШ молитва" w:history="1">
        <w:r w:rsidRPr="00A642D1">
          <w:rPr>
            <w:lang w:val="sr-Cyrl-RS"/>
          </w:rPr>
          <w:t>Оче наш</w:t>
        </w:r>
      </w:hyperlink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, Који си на небесима, да се свети име Твоје, да дође Царство Твоје, да буде воља Твоја, и на земљи као на небу; хлеб наш насушни дај нам данас, и опрости нам дугове наше, као што и ми опраштамо дужницима својим; и не уведи нас у искушење, но избави нас од </w:t>
      </w:r>
      <w:r>
        <w:rPr>
          <w:rFonts w:ascii="Palatino Linotype" w:hAnsi="Palatino Linotype" w:cs="Arial"/>
          <w:sz w:val="22"/>
          <w:szCs w:val="22"/>
          <w:lang w:val="sr-Cyrl-RS"/>
        </w:rPr>
        <w:t>зл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>ога.</w:t>
      </w:r>
    </w:p>
    <w:p w:rsidR="000178A8" w:rsidRDefault="000178A8" w:rsidP="000178A8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0178A8" w:rsidRPr="000178A8" w:rsidRDefault="000178A8" w:rsidP="000178A8">
      <w:pPr>
        <w:spacing w:after="0"/>
        <w:rPr>
          <w:rFonts w:ascii="Palatino Linotype" w:eastAsia="Times New Roman" w:hAnsi="Palatino Linotype" w:cs="Arial"/>
          <w:i/>
          <w:color w:val="FF0000"/>
          <w:lang w:val="sr-Cyrl-RS"/>
        </w:rPr>
      </w:pPr>
      <w:r w:rsidRPr="000178A8">
        <w:rPr>
          <w:rFonts w:ascii="Palatino Linotype" w:eastAsia="Times New Roman" w:hAnsi="Palatino Linotype" w:cs="Arial"/>
          <w:lang w:val="sr-Cyrl-RS"/>
        </w:rPr>
        <w:t>Помилуј нас, Господе, помилуј нас</w:t>
      </w:r>
      <w:r>
        <w:rPr>
          <w:rFonts w:ascii="Palatino Linotype" w:eastAsia="Times New Roman" w:hAnsi="Palatino Linotype" w:cs="Arial"/>
          <w:lang w:val="sr-Cyrl-RS"/>
        </w:rPr>
        <w:t xml:space="preserve">… </w:t>
      </w:r>
      <w:r w:rsidRPr="000178A8">
        <w:rPr>
          <w:rFonts w:ascii="Palatino Linotype" w:eastAsia="Times New Roman" w:hAnsi="Palatino Linotype" w:cs="Arial"/>
          <w:i/>
          <w:color w:val="FF0000"/>
          <w:lang w:val="sr-Cyrl-RS"/>
        </w:rPr>
        <w:t>и остатак молитви пре спавања.</w:t>
      </w:r>
    </w:p>
    <w:p w:rsidR="000178A8" w:rsidRDefault="000178A8" w:rsidP="009D1341">
      <w:pPr>
        <w:spacing w:after="0"/>
        <w:rPr>
          <w:rFonts w:ascii="Palatino Linotype" w:eastAsia="Times New Roman" w:hAnsi="Palatino Linotype" w:cs="Arial"/>
          <w:lang w:val="sr-Cyrl-RS"/>
        </w:rPr>
      </w:pPr>
    </w:p>
    <w:p w:rsidR="00A52F80" w:rsidRDefault="00A52F80" w:rsidP="009D1341">
      <w:pPr>
        <w:spacing w:after="0"/>
        <w:rPr>
          <w:rFonts w:ascii="Palatino Linotype" w:eastAsia="Times New Roman" w:hAnsi="Palatino Linotype" w:cs="Arial"/>
          <w:lang w:val="sr-Cyrl-RS"/>
        </w:rPr>
      </w:pPr>
    </w:p>
    <w:p w:rsidR="009D1341" w:rsidRPr="000178A8" w:rsidRDefault="00A52F80" w:rsidP="00153454">
      <w:pPr>
        <w:spacing w:after="0"/>
        <w:rPr>
          <w:rFonts w:ascii="Palatino Linotype" w:eastAsia="Times New Roman" w:hAnsi="Palatino Linotype" w:cs="Arial"/>
          <w:i/>
          <w:color w:val="FF0000"/>
          <w:lang w:val="sr-Cyrl-RS"/>
        </w:rPr>
      </w:pPr>
      <w:r w:rsidRPr="000178A8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Ако се </w:t>
      </w:r>
      <w:r w:rsidR="000178A8" w:rsidRPr="000178A8">
        <w:rPr>
          <w:rFonts w:ascii="Palatino Linotype" w:eastAsia="Times New Roman" w:hAnsi="Palatino Linotype" w:cs="Arial"/>
          <w:i/>
          <w:color w:val="FF0000"/>
          <w:lang w:val="sr-Cyrl-RS"/>
        </w:rPr>
        <w:t xml:space="preserve">пак </w:t>
      </w:r>
      <w:r w:rsidRPr="000178A8">
        <w:rPr>
          <w:rFonts w:ascii="Palatino Linotype" w:eastAsia="Times New Roman" w:hAnsi="Palatino Linotype" w:cs="Arial"/>
          <w:i/>
          <w:color w:val="FF0000"/>
          <w:lang w:val="sr-Cyrl-RS"/>
        </w:rPr>
        <w:t>не читају друге молитве завршава се овако:</w:t>
      </w:r>
    </w:p>
    <w:p w:rsidR="00A52F80" w:rsidRPr="00A52F80" w:rsidRDefault="00A52F80" w:rsidP="00153454">
      <w:pPr>
        <w:spacing w:after="0"/>
        <w:rPr>
          <w:rFonts w:ascii="Palatino Linotype" w:eastAsia="Times New Roman" w:hAnsi="Palatino Linotype" w:cs="Arial"/>
          <w:lang w:val="sr-Cyrl-RS"/>
        </w:rPr>
      </w:pPr>
    </w:p>
    <w:p w:rsidR="00A52F80" w:rsidRPr="00153454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>
        <w:rPr>
          <w:rFonts w:ascii="Palatino Linotype" w:hAnsi="Palatino Linotype" w:cs="Arial"/>
          <w:sz w:val="22"/>
          <w:szCs w:val="22"/>
          <w:lang w:val="sr-Cyrl-RS"/>
        </w:rPr>
        <w:t xml:space="preserve">Достојно је ваистину 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Блаженом </w:t>
      </w:r>
      <w:r>
        <w:rPr>
          <w:rFonts w:ascii="Palatino Linotype" w:hAnsi="Palatino Linotype" w:cs="Arial"/>
          <w:sz w:val="22"/>
          <w:szCs w:val="22"/>
          <w:lang w:val="sr-Cyrl-RS"/>
        </w:rPr>
        <w:t>звати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 Тебе Богородицу, увек Блажену и </w:t>
      </w:r>
      <w:r>
        <w:rPr>
          <w:rFonts w:ascii="Palatino Linotype" w:hAnsi="Palatino Linotype" w:cs="Arial"/>
          <w:sz w:val="22"/>
          <w:szCs w:val="22"/>
          <w:lang w:val="sr-Cyrl-RS"/>
        </w:rPr>
        <w:t>Пренепорочну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 и Матер Бога нашега. </w:t>
      </w:r>
      <w:r w:rsidRPr="006C2AEA">
        <w:rPr>
          <w:rFonts w:ascii="Palatino Linotype" w:hAnsi="Palatino Linotype" w:cs="Arial"/>
          <w:sz w:val="22"/>
          <w:szCs w:val="22"/>
          <w:lang w:val="sr-Cyrl-RS"/>
        </w:rPr>
        <w:t>Часнију од херувима и славнију неупоредиво од серафима, Тебе што Бога Реч непорочно роди, сушту Богородицу величамо.</w:t>
      </w:r>
    </w:p>
    <w:p w:rsidR="00101AAA" w:rsidRDefault="00101AAA" w:rsidP="00153454">
      <w:pPr>
        <w:spacing w:after="0"/>
        <w:rPr>
          <w:rFonts w:ascii="Palatino Linotype" w:eastAsia="Times New Roman" w:hAnsi="Palatino Linotype" w:cs="Arial"/>
          <w:lang w:val="sr-Cyrl-RS"/>
        </w:rPr>
      </w:pPr>
    </w:p>
    <w:p w:rsidR="000D43A4" w:rsidRDefault="000D43A4" w:rsidP="00153454">
      <w:pPr>
        <w:spacing w:after="0"/>
        <w:rPr>
          <w:rFonts w:ascii="Palatino Linotype" w:eastAsia="Times New Roman" w:hAnsi="Palatino Linotype" w:cs="Arial"/>
          <w:lang w:val="sr-Cyrl-RS"/>
        </w:rPr>
      </w:pPr>
    </w:p>
    <w:p w:rsidR="000D43A4" w:rsidRPr="00153454" w:rsidRDefault="000D43A4" w:rsidP="000D43A4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Style w:val="Strong"/>
          <w:rFonts w:ascii="Palatino Linotype" w:hAnsi="Palatino Linotype" w:cs="Arial"/>
          <w:sz w:val="22"/>
          <w:szCs w:val="22"/>
          <w:lang w:val="sr-Cyrl-RS"/>
        </w:rPr>
        <w:t xml:space="preserve">МОЛИТВЕ </w:t>
      </w:r>
      <w:r>
        <w:rPr>
          <w:rStyle w:val="Strong"/>
          <w:rFonts w:ascii="Palatino Linotype" w:hAnsi="Palatino Linotype" w:cs="Arial"/>
          <w:sz w:val="22"/>
          <w:szCs w:val="22"/>
          <w:lang w:val="sr-Cyrl-RS"/>
        </w:rPr>
        <w:t>НАКОН</w:t>
      </w:r>
      <w:r w:rsidRPr="00153454">
        <w:rPr>
          <w:rStyle w:val="Strong"/>
          <w:rFonts w:ascii="Palatino Linotype" w:hAnsi="Palatino Linotype" w:cs="Arial"/>
          <w:sz w:val="22"/>
          <w:szCs w:val="22"/>
          <w:lang w:val="sr-Cyrl-RS"/>
        </w:rPr>
        <w:t xml:space="preserve"> ЧИТАЊА АКАТИСТА</w:t>
      </w:r>
      <w:r>
        <w:rPr>
          <w:rStyle w:val="Strong"/>
          <w:rFonts w:ascii="Palatino Linotype" w:hAnsi="Palatino Linotype" w:cs="Arial"/>
          <w:sz w:val="22"/>
          <w:szCs w:val="22"/>
          <w:lang w:val="sr-Cyrl-RS"/>
        </w:rPr>
        <w:t xml:space="preserve"> ИЛИ КАНОНА</w:t>
      </w:r>
    </w:p>
    <w:p w:rsidR="000D43A4" w:rsidRDefault="000D43A4" w:rsidP="00153454">
      <w:pPr>
        <w:spacing w:after="0"/>
        <w:rPr>
          <w:rFonts w:ascii="Palatino Linotype" w:eastAsia="Times New Roman" w:hAnsi="Palatino Linotype" w:cs="Arial"/>
          <w:lang w:val="sr-Cyrl-RS"/>
        </w:rPr>
      </w:pPr>
    </w:p>
    <w:p w:rsidR="00A52F80" w:rsidRPr="00C027D7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Свети Боже, Свети Крепки, Свети Бесмртни, помилуј нас.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C027D7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(чита се трипут, са крсним знамењем и појасним поклоном)</w:t>
      </w:r>
    </w:p>
    <w:p w:rsidR="00A52F80" w:rsidRPr="00C027D7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</w:rPr>
      </w:pPr>
    </w:p>
    <w:p w:rsidR="00A52F80" w:rsidRPr="00153454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Слава Оцу и Сину и Светоме Духу, и сада и увек и у векове векова. Амин.</w:t>
      </w:r>
    </w:p>
    <w:p w:rsidR="00A52F80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A52F80" w:rsidRPr="00153454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Пресвета Тројице, помилуј нас; Господе, очисти грехе наше; Владико, опрости безакоња наша; Свети, посети и исцели немоћи наше, имена Твога ради.</w:t>
      </w:r>
    </w:p>
    <w:p w:rsidR="00A52F80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A52F80" w:rsidRPr="00153454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Господе, помилуј!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(трипут)</w:t>
      </w:r>
    </w:p>
    <w:p w:rsidR="00A52F80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A52F80" w:rsidRPr="00153454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lastRenderedPageBreak/>
        <w:t>Слава Оцу и Сину и Светоме Духу, и сада и увек и у векове векова. Амин.</w:t>
      </w:r>
    </w:p>
    <w:p w:rsidR="00A52F80" w:rsidRDefault="00A52F80" w:rsidP="00A52F80">
      <w:pPr>
        <w:pStyle w:val="NormalWeb"/>
        <w:spacing w:before="0" w:beforeAutospacing="0" w:after="0" w:afterAutospacing="0"/>
        <w:rPr>
          <w:lang w:val="sr-Cyrl-RS"/>
        </w:rPr>
      </w:pPr>
    </w:p>
    <w:p w:rsidR="00A52F80" w:rsidRPr="00153454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hyperlink r:id="rId10" w:tooltip="ОЧЕ НАШ молитва" w:history="1">
        <w:r w:rsidRPr="00A642D1">
          <w:rPr>
            <w:lang w:val="sr-Cyrl-RS"/>
          </w:rPr>
          <w:t>Оче наш</w:t>
        </w:r>
      </w:hyperlink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, Који си на небесима, да се свети име Твоје, да дође Царство Твоје, да буде воља Твоја, и на земљи као на небу; хлеб наш насушни дај нам данас, и опрости нам дугове наше, као што и ми опраштамо дужницима својим; и не уведи нас у искушење, но избави нас од </w:t>
      </w:r>
      <w:r>
        <w:rPr>
          <w:rFonts w:ascii="Palatino Linotype" w:hAnsi="Palatino Linotype" w:cs="Arial"/>
          <w:sz w:val="22"/>
          <w:szCs w:val="22"/>
          <w:lang w:val="sr-Cyrl-RS"/>
        </w:rPr>
        <w:t>зл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>ога.</w:t>
      </w:r>
    </w:p>
    <w:p w:rsidR="00A52F80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A52F80" w:rsidRPr="00153454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Господе, помилуј!</w:t>
      </w:r>
      <w:r w:rsidRPr="00153454"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  <w:t xml:space="preserve">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</w:t>
      </w:r>
      <w:r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трипут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)</w:t>
      </w:r>
    </w:p>
    <w:p w:rsidR="00A52F80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A52F80" w:rsidRPr="00153454" w:rsidRDefault="00A52F80" w:rsidP="00A52F80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Слава Оцу и Сину и Светоме Духу, и сада и увек и у векове векова. Амин.</w:t>
      </w:r>
    </w:p>
    <w:p w:rsidR="00A52F80" w:rsidRDefault="00A52F80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153454" w:rsidRDefault="006C2AEA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6C2AEA">
        <w:rPr>
          <w:rFonts w:ascii="Palatino Linotype" w:hAnsi="Palatino Linotype" w:cs="Arial"/>
          <w:sz w:val="22"/>
          <w:szCs w:val="22"/>
          <w:lang w:val="sr-Cyrl-RS"/>
        </w:rPr>
        <w:t xml:space="preserve">Часнију од херувима и славнију неупоредиво од серафима, Тебе што Бога Реч </w:t>
      </w:r>
      <w:r w:rsidRPr="006C2AEA">
        <w:rPr>
          <w:rFonts w:ascii="Palatino Linotype" w:hAnsi="Palatino Linotype" w:cs="Arial"/>
          <w:sz w:val="22"/>
          <w:szCs w:val="22"/>
          <w:lang w:val="sr-Cyrl-RS"/>
        </w:rPr>
        <w:t>непорочно</w:t>
      </w:r>
      <w:r w:rsidRPr="006C2AEA">
        <w:rPr>
          <w:rFonts w:ascii="Palatino Linotype" w:hAnsi="Palatino Linotype" w:cs="Arial"/>
          <w:sz w:val="22"/>
          <w:szCs w:val="22"/>
          <w:lang w:val="sr-Cyrl-RS"/>
        </w:rPr>
        <w:t xml:space="preserve"> роди, сушту Богородицу величамо.</w:t>
      </w:r>
    </w:p>
    <w:p w:rsidR="006C2AEA" w:rsidRDefault="006C2AEA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6C2AEA" w:rsidRDefault="006C2AEA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>Слава Оцу и Сину и Светоме Духу, и сада и увек и у векове векова. Амин.</w:t>
      </w:r>
    </w:p>
    <w:p w:rsidR="006C2AEA" w:rsidRDefault="006C2AEA" w:rsidP="00153454">
      <w:pPr>
        <w:pStyle w:val="NormalWeb"/>
        <w:spacing w:before="0" w:beforeAutospacing="0" w:after="0" w:afterAutospacing="0"/>
        <w:rPr>
          <w:rFonts w:ascii="Palatino Linotype" w:hAnsi="Palatino Linotype" w:cs="Arial"/>
          <w:sz w:val="22"/>
          <w:szCs w:val="22"/>
          <w:lang w:val="sr-Cyrl-RS"/>
        </w:rPr>
      </w:pPr>
    </w:p>
    <w:p w:rsidR="001B247B" w:rsidRPr="00153454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6C2AEA">
        <w:rPr>
          <w:rFonts w:ascii="Palatino Linotype" w:hAnsi="Palatino Linotype" w:cs="Arial"/>
          <w:i/>
          <w:color w:val="FF0000"/>
          <w:sz w:val="22"/>
          <w:szCs w:val="22"/>
          <w:lang w:val="sr-Cyrl-RS"/>
        </w:rPr>
        <w:t>Отпуст: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 Молитвама Светих Отаца наших, Господе Исусе Христе, Боже наш, помилуј нас. Амин.</w:t>
      </w:r>
    </w:p>
    <w:p w:rsidR="006C2AEA" w:rsidRDefault="006C2AEA" w:rsidP="00153454">
      <w:pPr>
        <w:pStyle w:val="NormalWeb"/>
        <w:spacing w:before="0" w:beforeAutospacing="0" w:after="0" w:afterAutospacing="0"/>
        <w:rPr>
          <w:rStyle w:val="Strong"/>
          <w:rFonts w:ascii="Palatino Linotype" w:hAnsi="Palatino Linotype" w:cs="Arial"/>
          <w:b w:val="0"/>
          <w:sz w:val="22"/>
          <w:szCs w:val="22"/>
          <w:lang w:val="sr-Cyrl-RS"/>
        </w:rPr>
      </w:pPr>
    </w:p>
    <w:p w:rsidR="001B247B" w:rsidRPr="006C2AEA" w:rsidRDefault="001B247B" w:rsidP="00153454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6C2AEA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По завршетку потребно је учинити исте поклоне као и на почетку:</w:t>
      </w:r>
    </w:p>
    <w:p w:rsidR="006C2AEA" w:rsidRPr="00153454" w:rsidRDefault="006C2AEA" w:rsidP="006C2AEA">
      <w:pPr>
        <w:pStyle w:val="NormalWeb"/>
        <w:spacing w:before="0" w:beforeAutospacing="0" w:after="0" w:afterAutospacing="0"/>
        <w:rPr>
          <w:rFonts w:ascii="Palatino Linotype" w:hAnsi="Palatino Linotype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Боже, буди милостив мени грешном.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6C2AEA" w:rsidRPr="00153454" w:rsidRDefault="006C2AEA" w:rsidP="006C2AEA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Боже, очисти ме грешног и помилуј ме.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6C2AEA" w:rsidRPr="00153454" w:rsidRDefault="006C2AEA" w:rsidP="006C2AEA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Створитељу мој, Господе, помилуј ме.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6C2AEA" w:rsidRPr="00153454" w:rsidRDefault="006C2AEA" w:rsidP="006C2AEA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Безброј пута сагреших, Господе, помилуј ме.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6C2AEA" w:rsidRPr="00153454" w:rsidRDefault="006C2AEA" w:rsidP="006C2AEA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Владичице моја, Пресвета Богородице, спаси ме грешног.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6C2AEA" w:rsidRPr="00153454" w:rsidRDefault="006C2AEA" w:rsidP="006C2AEA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Свети Анђеле, Чувару мој, од сваког зла сачувај ме. </w:t>
      </w:r>
      <w:r w:rsidRPr="00153454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6C2AEA" w:rsidRPr="00A642D1" w:rsidRDefault="006C2AEA" w:rsidP="006C2AEA">
      <w:pPr>
        <w:pStyle w:val="NormalWeb"/>
        <w:spacing w:before="0" w:beforeAutospacing="0" w:after="0" w:afterAutospacing="0"/>
        <w:rPr>
          <w:rFonts w:ascii="Palatino Linotype" w:hAnsi="Palatino Linotype"/>
          <w:i/>
          <w:color w:val="FF0000"/>
          <w:sz w:val="22"/>
          <w:szCs w:val="22"/>
          <w:lang w:val="sr-Cyrl-RS"/>
        </w:rPr>
      </w:pP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Свети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(име Светитеља којег славимо као крсну славу)</w:t>
      </w:r>
      <w:r>
        <w:rPr>
          <w:rStyle w:val="Strong"/>
          <w:rFonts w:ascii="Palatino Linotype" w:hAnsi="Palatino Linotype" w:cs="Arial"/>
          <w:b w:val="0"/>
          <w:sz w:val="22"/>
          <w:szCs w:val="22"/>
        </w:rPr>
        <w:t>,</w:t>
      </w:r>
      <w:r w:rsidRPr="00153454">
        <w:rPr>
          <w:rFonts w:ascii="Palatino Linotype" w:hAnsi="Palatino Linotype" w:cs="Arial"/>
          <w:sz w:val="22"/>
          <w:szCs w:val="22"/>
          <w:lang w:val="sr-Cyrl-RS"/>
        </w:rPr>
        <w:t xml:space="preserve"> моли Бога за мене грешног. </w:t>
      </w:r>
      <w:r w:rsidRPr="00A642D1">
        <w:rPr>
          <w:rStyle w:val="Strong"/>
          <w:rFonts w:ascii="Palatino Linotype" w:hAnsi="Palatino Linotype" w:cs="Arial"/>
          <w:b w:val="0"/>
          <w:i/>
          <w:color w:val="FF0000"/>
          <w:sz w:val="22"/>
          <w:szCs w:val="22"/>
          <w:lang w:val="sr-Cyrl-RS"/>
        </w:rPr>
        <w:t>(поклон)</w:t>
      </w:r>
    </w:p>
    <w:p w:rsidR="001B247B" w:rsidRDefault="001B247B" w:rsidP="00153454">
      <w:pPr>
        <w:spacing w:after="0"/>
        <w:rPr>
          <w:rFonts w:ascii="Palatino Linotype" w:hAnsi="Palatino Linotype"/>
          <w:lang w:val="sr-Cyrl-RS"/>
        </w:rPr>
      </w:pPr>
    </w:p>
    <w:p w:rsidR="00E3142D" w:rsidRPr="00153454" w:rsidRDefault="00E3142D" w:rsidP="00153454">
      <w:pPr>
        <w:spacing w:after="0"/>
        <w:rPr>
          <w:rFonts w:ascii="Palatino Linotype" w:hAnsi="Palatino Linotype"/>
          <w:lang w:val="sr-Cyrl-RS"/>
        </w:rPr>
      </w:pPr>
      <w:bookmarkStart w:id="0" w:name="_GoBack"/>
      <w:bookmarkEnd w:id="0"/>
    </w:p>
    <w:sectPr w:rsidR="00E3142D" w:rsidRPr="00153454" w:rsidSect="001F3D3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453" w:rsidRPr="001F3D3B" w:rsidRDefault="00CD4453">
      <w:pPr>
        <w:spacing w:after="0"/>
      </w:pPr>
      <w:r w:rsidRPr="001F3D3B">
        <w:separator/>
      </w:r>
    </w:p>
  </w:endnote>
  <w:endnote w:type="continuationSeparator" w:id="0">
    <w:p w:rsidR="00CD4453" w:rsidRPr="001F3D3B" w:rsidRDefault="00CD4453">
      <w:pPr>
        <w:spacing w:after="0"/>
      </w:pPr>
      <w:r w:rsidRPr="001F3D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889045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:rsidR="00CA4725" w:rsidRPr="00CA4725" w:rsidRDefault="00CA4725">
        <w:pPr>
          <w:pStyle w:val="Footer"/>
          <w:jc w:val="right"/>
          <w:rPr>
            <w:rFonts w:ascii="Palatino Linotype" w:hAnsi="Palatino Linotype"/>
          </w:rPr>
        </w:pPr>
        <w:r w:rsidRPr="00CA4725">
          <w:rPr>
            <w:rFonts w:ascii="Palatino Linotype" w:hAnsi="Palatino Linotype"/>
          </w:rPr>
          <w:fldChar w:fldCharType="begin"/>
        </w:r>
        <w:r w:rsidRPr="00CA4725">
          <w:rPr>
            <w:rFonts w:ascii="Palatino Linotype" w:hAnsi="Palatino Linotype"/>
          </w:rPr>
          <w:instrText xml:space="preserve"> PAGE   \* MERGEFORMAT </w:instrText>
        </w:r>
        <w:r w:rsidRPr="00CA4725">
          <w:rPr>
            <w:rFonts w:ascii="Palatino Linotype" w:hAnsi="Palatino Linotype"/>
          </w:rPr>
          <w:fldChar w:fldCharType="separate"/>
        </w:r>
        <w:r w:rsidRPr="00CA4725">
          <w:rPr>
            <w:rFonts w:ascii="Palatino Linotype" w:hAnsi="Palatino Linotype"/>
            <w:noProof/>
          </w:rPr>
          <w:t>2</w:t>
        </w:r>
        <w:r w:rsidRPr="00CA4725">
          <w:rPr>
            <w:rFonts w:ascii="Palatino Linotype" w:hAnsi="Palatino Linotype"/>
            <w:noProof/>
          </w:rPr>
          <w:fldChar w:fldCharType="end"/>
        </w:r>
      </w:p>
    </w:sdtContent>
  </w:sdt>
  <w:p w:rsidR="00CA4725" w:rsidRDefault="00CA4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453" w:rsidRPr="001F3D3B" w:rsidRDefault="00CD4453">
      <w:pPr>
        <w:spacing w:after="0"/>
      </w:pPr>
      <w:r w:rsidRPr="001F3D3B">
        <w:separator/>
      </w:r>
    </w:p>
  </w:footnote>
  <w:footnote w:type="continuationSeparator" w:id="0">
    <w:p w:rsidR="00CD4453" w:rsidRPr="001F3D3B" w:rsidRDefault="00CD4453">
      <w:pPr>
        <w:spacing w:after="0"/>
      </w:pPr>
      <w:r w:rsidRPr="001F3D3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9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0741689"/>
    <w:multiLevelType w:val="multilevel"/>
    <w:tmpl w:val="3A1C9612"/>
    <w:numStyleLink w:val="BulletsMultilevel"/>
  </w:abstractNum>
  <w:abstractNum w:abstractNumId="21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8E5029"/>
    <w:multiLevelType w:val="multilevel"/>
    <w:tmpl w:val="FF9226E4"/>
    <w:numStyleLink w:val="LowercaseAlphaListMultilevel"/>
  </w:abstractNum>
  <w:abstractNum w:abstractNumId="24" w15:restartNumberingAfterBreak="0">
    <w:nsid w:val="79050678"/>
    <w:multiLevelType w:val="multilevel"/>
    <w:tmpl w:val="6076FB1C"/>
    <w:numStyleLink w:val="ListContinueMultilevel"/>
  </w:abstractNum>
  <w:num w:numId="1">
    <w:abstractNumId w:val="14"/>
  </w:num>
  <w:num w:numId="2">
    <w:abstractNumId w:val="2"/>
  </w:num>
  <w:num w:numId="3">
    <w:abstractNumId w:val="21"/>
  </w:num>
  <w:num w:numId="4">
    <w:abstractNumId w:val="7"/>
  </w:num>
  <w:num w:numId="5">
    <w:abstractNumId w:val="1"/>
  </w:num>
  <w:num w:numId="6">
    <w:abstractNumId w:val="16"/>
  </w:num>
  <w:num w:numId="7">
    <w:abstractNumId w:val="5"/>
  </w:num>
  <w:num w:numId="8">
    <w:abstractNumId w:val="12"/>
  </w:num>
  <w:num w:numId="9">
    <w:abstractNumId w:val="23"/>
  </w:num>
  <w:num w:numId="10">
    <w:abstractNumId w:val="22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19"/>
  </w:num>
  <w:num w:numId="19">
    <w:abstractNumId w:val="18"/>
  </w:num>
  <w:num w:numId="20">
    <w:abstractNumId w:val="15"/>
  </w:num>
  <w:num w:numId="21">
    <w:abstractNumId w:val="24"/>
  </w:num>
  <w:num w:numId="22">
    <w:abstractNumId w:val="20"/>
  </w:num>
  <w:num w:numId="23">
    <w:abstractNumId w:val="17"/>
  </w:num>
  <w:num w:numId="24">
    <w:abstractNumId w:val="13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1F3D3B"/>
    <w:rsid w:val="000178A8"/>
    <w:rsid w:val="000D43A4"/>
    <w:rsid w:val="00101AAA"/>
    <w:rsid w:val="00152E3B"/>
    <w:rsid w:val="00153454"/>
    <w:rsid w:val="001B247B"/>
    <w:rsid w:val="001C4305"/>
    <w:rsid w:val="001F3D3B"/>
    <w:rsid w:val="003E58BD"/>
    <w:rsid w:val="005742F8"/>
    <w:rsid w:val="00583CD1"/>
    <w:rsid w:val="00602173"/>
    <w:rsid w:val="006C2AEA"/>
    <w:rsid w:val="00884ECE"/>
    <w:rsid w:val="008B709A"/>
    <w:rsid w:val="009054D7"/>
    <w:rsid w:val="0099142D"/>
    <w:rsid w:val="009D1341"/>
    <w:rsid w:val="00A025E9"/>
    <w:rsid w:val="00A52F80"/>
    <w:rsid w:val="00A642D1"/>
    <w:rsid w:val="00A64FDD"/>
    <w:rsid w:val="00C027D7"/>
    <w:rsid w:val="00C24951"/>
    <w:rsid w:val="00CA4725"/>
    <w:rsid w:val="00CD4453"/>
    <w:rsid w:val="00E3142D"/>
    <w:rsid w:val="00E83654"/>
    <w:rsid w:val="00F13754"/>
    <w:rsid w:val="00FA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47BB2"/>
  <w15:chartTrackingRefBased/>
  <w15:docId w15:val="{658B34E1-664B-4BB4-8BAA-90C2809E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8"/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  <w:tabs>
        <w:tab w:val="num" w:pos="360"/>
      </w:tabs>
      <w:ind w:left="1296" w:hanging="1296"/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  <w:spacing w:after="0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35"/>
    <w:pPr>
      <w:tabs>
        <w:tab w:val="center" w:pos="4500"/>
        <w:tab w:val="right" w:pos="9000"/>
      </w:tabs>
      <w:spacing w:after="0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35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styleId="NormalWeb">
    <w:name w:val="Normal (Web)"/>
    <w:basedOn w:val="Normal"/>
    <w:uiPriority w:val="99"/>
    <w:unhideWhenUsed/>
    <w:rsid w:val="001F3D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">
    <w:name w:val="c"/>
    <w:basedOn w:val="DefaultParagraphFont"/>
    <w:rsid w:val="001F3D3B"/>
  </w:style>
  <w:style w:type="character" w:styleId="UnresolvedMention">
    <w:name w:val="Unresolved Mention"/>
    <w:basedOn w:val="DefaultParagraphFont"/>
    <w:uiPriority w:val="99"/>
    <w:semiHidden/>
    <w:unhideWhenUsed/>
    <w:rsid w:val="001F3D3B"/>
    <w:rPr>
      <w:color w:val="808080"/>
      <w:shd w:val="clear" w:color="auto" w:fill="E6E6E6"/>
    </w:rPr>
  </w:style>
  <w:style w:type="paragraph" w:customStyle="1" w:styleId="citation">
    <w:name w:val="citation"/>
    <w:basedOn w:val="Normal"/>
    <w:rsid w:val="001F3D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3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kvaub.rs/crkva/molitve/item/3721-oce-nas/3721-oce-n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kvaub.rs/crkva/molitve/item/3721-oce-nas/3721-oce-n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kvaub.rs/crkva/molitve/item/3721-oce-nas/3721-oce-nas" TargetMode="Externa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Tasic, Ivan</dc:creator>
  <cp:keywords>TemplateVersion: NERA-LOCKABLES.Normal.20180330.2</cp:keywords>
  <dc:description/>
  <cp:lastModifiedBy>Tasic, Ivan</cp:lastModifiedBy>
  <cp:revision>13</cp:revision>
  <dcterms:created xsi:type="dcterms:W3CDTF">2019-01-24T16:24:00Z</dcterms:created>
  <dcterms:modified xsi:type="dcterms:W3CDTF">2019-01-27T05:57:00Z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</Properties>
</file>